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BBE4B7" w14:textId="6B88376B" w:rsidR="00426754" w:rsidRDefault="000A2D0C" w:rsidP="00AA197E">
      <w:pPr>
        <w:spacing w:before="100" w:beforeAutospacing="1" w:after="100" w:afterAutospacing="1" w:line="648" w:lineRule="atLeast"/>
        <w:outlineLvl w:val="1"/>
        <w:rPr>
          <w:rFonts w:ascii="Helvetica" w:hAnsi="Helvetica"/>
          <w:b/>
          <w:bCs/>
          <w:sz w:val="54"/>
          <w:szCs w:val="54"/>
        </w:rPr>
      </w:pPr>
      <w:r w:rsidRPr="00AA197E">
        <w:rPr>
          <w:rFonts w:ascii="Helvetica" w:hAnsi="Helvetica"/>
          <w:b/>
          <w:bCs/>
          <w:sz w:val="54"/>
          <w:szCs w:val="54"/>
        </w:rPr>
        <w:t>Spiced-Up Chicken Burgers with a Kick</w:t>
      </w:r>
    </w:p>
    <w:p w14:paraId="7643E309" w14:textId="77777777" w:rsidR="00616F89" w:rsidRDefault="00616F89" w:rsidP="00616F89">
      <w:pPr>
        <w:rPr>
          <w:rFonts w:ascii="Helvetica" w:hAnsi="Helvetica"/>
          <w:sz w:val="27"/>
          <w:szCs w:val="27"/>
        </w:rPr>
      </w:pPr>
      <w:r w:rsidRPr="00616F89">
        <w:rPr>
          <w:rFonts w:ascii="Helvetica" w:hAnsi="Helvetica"/>
          <w:sz w:val="27"/>
          <w:szCs w:val="27"/>
        </w:rPr>
        <w:t xml:space="preserve">Juicy, bold, and packed with flavor, these </w:t>
      </w:r>
      <w:r w:rsidRPr="00616F89">
        <w:rPr>
          <w:rFonts w:ascii="Helvetica" w:hAnsi="Helvetica"/>
          <w:b/>
          <w:bCs/>
          <w:sz w:val="27"/>
          <w:szCs w:val="27"/>
        </w:rPr>
        <w:t>Spiced-Up Chicken Burgers with a Kick</w:t>
      </w:r>
      <w:r w:rsidRPr="00616F89">
        <w:rPr>
          <w:rFonts w:ascii="Helvetica" w:hAnsi="Helvetica"/>
          <w:sz w:val="27"/>
          <w:szCs w:val="27"/>
        </w:rPr>
        <w:t xml:space="preserve"> are everything a grilled sandwich should be—easy to make, full of personality, and layered with fresh ingredients. Blended with guacamole seasoning, lime juice, onion, and cilantro, the ground chicken patties are seasoned from the inside out and grilled to perfection.</w:t>
      </w:r>
    </w:p>
    <w:p w14:paraId="36F60C9E" w14:textId="77777777" w:rsidR="00616F89" w:rsidRPr="00616F89" w:rsidRDefault="00616F89" w:rsidP="00616F89">
      <w:pPr>
        <w:rPr>
          <w:rFonts w:ascii="Helvetica" w:hAnsi="Helvetica"/>
          <w:sz w:val="27"/>
          <w:szCs w:val="27"/>
        </w:rPr>
      </w:pPr>
    </w:p>
    <w:p w14:paraId="2569BE31" w14:textId="77777777" w:rsidR="00616F89" w:rsidRDefault="00616F89" w:rsidP="00616F89">
      <w:pPr>
        <w:rPr>
          <w:rFonts w:ascii="Helvetica" w:hAnsi="Helvetica"/>
          <w:sz w:val="27"/>
          <w:szCs w:val="27"/>
        </w:rPr>
      </w:pPr>
      <w:r w:rsidRPr="00616F89">
        <w:rPr>
          <w:rFonts w:ascii="Helvetica" w:hAnsi="Helvetica"/>
          <w:sz w:val="27"/>
          <w:szCs w:val="27"/>
        </w:rPr>
        <w:t xml:space="preserve">What sets these burgers apart is the finishing touch: a generous spoonful of </w:t>
      </w:r>
      <w:r w:rsidRPr="00616F89">
        <w:rPr>
          <w:rFonts w:ascii="Helvetica" w:hAnsi="Helvetica"/>
          <w:b/>
          <w:bCs/>
          <w:sz w:val="27"/>
          <w:szCs w:val="27"/>
        </w:rPr>
        <w:t>El Picante salsa</w:t>
      </w:r>
      <w:r w:rsidRPr="00616F89">
        <w:rPr>
          <w:rFonts w:ascii="Helvetica" w:hAnsi="Helvetica"/>
          <w:sz w:val="27"/>
          <w:szCs w:val="27"/>
        </w:rPr>
        <w:t>. Whether you choose our All Natural, Diablo, or Verde variety, each adds a burst of heat and bright flavor that takes these burgers to the next level. Served on toasted ciabatta and topped with melted Cheddar and fresh cilantro, this burger delivers the perfect balance of spice, tang, and richness in every bite.</w:t>
      </w:r>
    </w:p>
    <w:p w14:paraId="21C47720" w14:textId="77777777" w:rsidR="00616F89" w:rsidRPr="00616F89" w:rsidRDefault="00616F89" w:rsidP="00616F89">
      <w:pPr>
        <w:rPr>
          <w:rFonts w:ascii="Helvetica" w:hAnsi="Helvetica"/>
          <w:sz w:val="27"/>
          <w:szCs w:val="27"/>
        </w:rPr>
      </w:pPr>
    </w:p>
    <w:p w14:paraId="64B22342" w14:textId="77777777" w:rsidR="00616F89" w:rsidRPr="00616F89" w:rsidRDefault="00616F89" w:rsidP="00616F89">
      <w:pPr>
        <w:rPr>
          <w:rFonts w:ascii="Helvetica" w:hAnsi="Helvetica"/>
          <w:sz w:val="27"/>
          <w:szCs w:val="27"/>
        </w:rPr>
      </w:pPr>
      <w:r w:rsidRPr="00616F89">
        <w:rPr>
          <w:rFonts w:ascii="Helvetica" w:hAnsi="Helvetica"/>
          <w:sz w:val="27"/>
          <w:szCs w:val="27"/>
        </w:rPr>
        <w:t>It’s a quick and crave-worthy dinner option, ideal for backyard cookouts or casual weeknight meals. Pair with a cold drink, some tortilla chips, and maybe a little extra El Picante on the side—you won’t regret it.</w:t>
      </w:r>
    </w:p>
    <w:p w14:paraId="1B6F3A72" w14:textId="77777777" w:rsidR="00616F89" w:rsidRDefault="00616F89" w:rsidP="00AA197E">
      <w:pPr>
        <w:spacing w:before="100" w:beforeAutospacing="1" w:after="100" w:afterAutospacing="1" w:line="648" w:lineRule="atLeast"/>
        <w:outlineLvl w:val="1"/>
        <w:rPr>
          <w:rFonts w:ascii="Helvetica" w:hAnsi="Helvetica"/>
          <w:b/>
          <w:bCs/>
          <w:sz w:val="54"/>
          <w:szCs w:val="54"/>
        </w:rPr>
      </w:pPr>
    </w:p>
    <w:p w14:paraId="73AF3E6A" w14:textId="178EA888" w:rsidR="00AA197E" w:rsidRPr="00AA197E" w:rsidRDefault="00AA197E" w:rsidP="00AA197E">
      <w:pPr>
        <w:spacing w:before="100" w:beforeAutospacing="1" w:after="100" w:afterAutospacing="1" w:line="648" w:lineRule="atLeast"/>
        <w:outlineLvl w:val="1"/>
        <w:rPr>
          <w:rFonts w:ascii="Helvetica" w:hAnsi="Helvetica"/>
          <w:b/>
          <w:bCs/>
          <w:sz w:val="54"/>
          <w:szCs w:val="54"/>
        </w:rPr>
      </w:pPr>
      <w:r>
        <w:rPr>
          <w:rFonts w:ascii="Helvetica" w:hAnsi="Helvetica"/>
          <w:b/>
          <w:bCs/>
          <w:noProof/>
          <w:sz w:val="54"/>
          <w:szCs w:val="54"/>
        </w:rPr>
        <w:drawing>
          <wp:inline distT="0" distB="0" distL="0" distR="0" wp14:anchorId="56E43070" wp14:editId="74C792E8">
            <wp:extent cx="2844607" cy="2850204"/>
            <wp:effectExtent l="0" t="0" r="635" b="0"/>
            <wp:docPr id="1546234538" name="Picture 1" descr="A burger with a slice of lime and sau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34538" name="Picture 1" descr="A burger with a slice of lime and sauce&#10;&#10;AI-generated content may be incorrect."/>
                    <pic:cNvPicPr/>
                  </pic:nvPicPr>
                  <pic:blipFill>
                    <a:blip r:embed="rId6"/>
                    <a:stretch>
                      <a:fillRect/>
                    </a:stretch>
                  </pic:blipFill>
                  <pic:spPr>
                    <a:xfrm>
                      <a:off x="0" y="0"/>
                      <a:ext cx="2877812" cy="2883474"/>
                    </a:xfrm>
                    <a:prstGeom prst="rect">
                      <a:avLst/>
                    </a:prstGeom>
                  </pic:spPr>
                </pic:pic>
              </a:graphicData>
            </a:graphic>
          </wp:inline>
        </w:drawing>
      </w:r>
    </w:p>
    <w:p w14:paraId="320B9427" w14:textId="77777777" w:rsidR="000A2D0C" w:rsidRDefault="000A2D0C" w:rsidP="00426754">
      <w:pPr>
        <w:rPr>
          <w:b/>
          <w:bCs/>
          <w:sz w:val="32"/>
          <w:szCs w:val="32"/>
        </w:rPr>
      </w:pPr>
    </w:p>
    <w:p w14:paraId="2665B9EB" w14:textId="77777777" w:rsidR="000A2D0C" w:rsidRDefault="000A2D0C" w:rsidP="000A2D0C">
      <w:pPr>
        <w:spacing w:line="405" w:lineRule="atLeast"/>
        <w:rPr>
          <w:rFonts w:ascii="Helvetica" w:hAnsi="Helvetica"/>
          <w:b/>
          <w:bCs/>
          <w:sz w:val="27"/>
          <w:szCs w:val="27"/>
        </w:rPr>
      </w:pPr>
      <w:r>
        <w:rPr>
          <w:rFonts w:ascii="Helvetica" w:hAnsi="Helvetica"/>
          <w:b/>
          <w:bCs/>
          <w:sz w:val="27"/>
          <w:szCs w:val="27"/>
        </w:rPr>
        <w:t>Prep Time:</w:t>
      </w:r>
    </w:p>
    <w:p w14:paraId="72D1678B" w14:textId="77777777" w:rsidR="000A2D0C" w:rsidRDefault="000A2D0C" w:rsidP="000A2D0C">
      <w:pPr>
        <w:rPr>
          <w:rFonts w:ascii="Helvetica" w:hAnsi="Helvetica"/>
          <w:sz w:val="27"/>
          <w:szCs w:val="27"/>
        </w:rPr>
      </w:pPr>
      <w:r>
        <w:rPr>
          <w:rFonts w:ascii="Helvetica" w:hAnsi="Helvetica"/>
          <w:sz w:val="27"/>
          <w:szCs w:val="27"/>
        </w:rPr>
        <w:t>15 mins</w:t>
      </w:r>
    </w:p>
    <w:p w14:paraId="11172D8A" w14:textId="77777777" w:rsidR="000A2D0C" w:rsidRDefault="000A2D0C" w:rsidP="000A2D0C">
      <w:pPr>
        <w:rPr>
          <w:rFonts w:ascii="Helvetica" w:hAnsi="Helvetica"/>
          <w:b/>
          <w:bCs/>
          <w:sz w:val="27"/>
          <w:szCs w:val="27"/>
        </w:rPr>
      </w:pPr>
    </w:p>
    <w:p w14:paraId="64873728" w14:textId="667E29D1" w:rsidR="000A2D0C" w:rsidRPr="000A2D0C" w:rsidRDefault="000A2D0C" w:rsidP="000A2D0C">
      <w:pPr>
        <w:rPr>
          <w:rFonts w:ascii="Helvetica" w:hAnsi="Helvetica"/>
          <w:sz w:val="27"/>
          <w:szCs w:val="27"/>
        </w:rPr>
      </w:pPr>
      <w:r>
        <w:rPr>
          <w:rFonts w:ascii="Helvetica" w:hAnsi="Helvetica"/>
          <w:b/>
          <w:bCs/>
          <w:sz w:val="27"/>
          <w:szCs w:val="27"/>
        </w:rPr>
        <w:t>Cook Time:</w:t>
      </w:r>
    </w:p>
    <w:p w14:paraId="325BF52A" w14:textId="77777777" w:rsidR="000A2D0C" w:rsidRDefault="000A2D0C" w:rsidP="000A2D0C">
      <w:pPr>
        <w:rPr>
          <w:rFonts w:ascii="Helvetica" w:hAnsi="Helvetica"/>
          <w:sz w:val="27"/>
          <w:szCs w:val="27"/>
        </w:rPr>
      </w:pPr>
      <w:r>
        <w:rPr>
          <w:rFonts w:ascii="Helvetica" w:hAnsi="Helvetica"/>
          <w:sz w:val="27"/>
          <w:szCs w:val="27"/>
        </w:rPr>
        <w:t>10 mins</w:t>
      </w:r>
    </w:p>
    <w:p w14:paraId="082C40C8" w14:textId="77777777" w:rsidR="000A2D0C" w:rsidRDefault="000A2D0C" w:rsidP="000A2D0C">
      <w:pPr>
        <w:spacing w:line="405" w:lineRule="atLeast"/>
        <w:rPr>
          <w:rFonts w:ascii="Helvetica" w:hAnsi="Helvetica"/>
          <w:b/>
          <w:bCs/>
          <w:sz w:val="27"/>
          <w:szCs w:val="27"/>
        </w:rPr>
      </w:pPr>
    </w:p>
    <w:p w14:paraId="0CD91ADC" w14:textId="413ACF37" w:rsidR="000A2D0C" w:rsidRDefault="000A2D0C" w:rsidP="000A2D0C">
      <w:pPr>
        <w:spacing w:line="405" w:lineRule="atLeast"/>
        <w:rPr>
          <w:rFonts w:ascii="Helvetica" w:hAnsi="Helvetica"/>
          <w:b/>
          <w:bCs/>
          <w:sz w:val="27"/>
          <w:szCs w:val="27"/>
        </w:rPr>
      </w:pPr>
      <w:r>
        <w:rPr>
          <w:rFonts w:ascii="Helvetica" w:hAnsi="Helvetica"/>
          <w:b/>
          <w:bCs/>
          <w:sz w:val="27"/>
          <w:szCs w:val="27"/>
        </w:rPr>
        <w:t>Total Time:</w:t>
      </w:r>
    </w:p>
    <w:p w14:paraId="7FE83226" w14:textId="77777777" w:rsidR="000A2D0C" w:rsidRDefault="000A2D0C" w:rsidP="000A2D0C">
      <w:pPr>
        <w:rPr>
          <w:rFonts w:ascii="Helvetica" w:hAnsi="Helvetica"/>
          <w:sz w:val="27"/>
          <w:szCs w:val="27"/>
        </w:rPr>
      </w:pPr>
      <w:r>
        <w:rPr>
          <w:rFonts w:ascii="Helvetica" w:hAnsi="Helvetica"/>
          <w:sz w:val="27"/>
          <w:szCs w:val="27"/>
        </w:rPr>
        <w:t>25 mins</w:t>
      </w:r>
    </w:p>
    <w:p w14:paraId="27AAE869" w14:textId="77777777" w:rsidR="000A2D0C" w:rsidRDefault="000A2D0C" w:rsidP="000A2D0C">
      <w:pPr>
        <w:spacing w:line="405" w:lineRule="atLeast"/>
        <w:rPr>
          <w:rFonts w:ascii="Helvetica" w:hAnsi="Helvetica"/>
          <w:b/>
          <w:bCs/>
          <w:sz w:val="27"/>
          <w:szCs w:val="27"/>
        </w:rPr>
      </w:pPr>
    </w:p>
    <w:p w14:paraId="09D8DFE8" w14:textId="24BDFD4B" w:rsidR="000A2D0C" w:rsidRDefault="000A2D0C" w:rsidP="000A2D0C">
      <w:pPr>
        <w:spacing w:line="405" w:lineRule="atLeast"/>
        <w:rPr>
          <w:rFonts w:ascii="Helvetica" w:hAnsi="Helvetica"/>
          <w:b/>
          <w:bCs/>
          <w:sz w:val="27"/>
          <w:szCs w:val="27"/>
        </w:rPr>
      </w:pPr>
      <w:r>
        <w:rPr>
          <w:rFonts w:ascii="Helvetica" w:hAnsi="Helvetica"/>
          <w:b/>
          <w:bCs/>
          <w:sz w:val="27"/>
          <w:szCs w:val="27"/>
        </w:rPr>
        <w:t>Servings:</w:t>
      </w:r>
    </w:p>
    <w:p w14:paraId="601283BF" w14:textId="77777777" w:rsidR="000A2D0C" w:rsidRDefault="000A2D0C" w:rsidP="000A2D0C">
      <w:pPr>
        <w:rPr>
          <w:rFonts w:ascii="Helvetica" w:hAnsi="Helvetica"/>
          <w:sz w:val="27"/>
          <w:szCs w:val="27"/>
        </w:rPr>
      </w:pPr>
      <w:r>
        <w:rPr>
          <w:rFonts w:ascii="Helvetica" w:hAnsi="Helvetica"/>
          <w:sz w:val="27"/>
          <w:szCs w:val="27"/>
        </w:rPr>
        <w:t>4</w:t>
      </w:r>
    </w:p>
    <w:p w14:paraId="19A726B3" w14:textId="77777777" w:rsidR="000A2D0C" w:rsidRDefault="000A2D0C" w:rsidP="000A2D0C">
      <w:pPr>
        <w:spacing w:line="405" w:lineRule="atLeast"/>
        <w:rPr>
          <w:rFonts w:ascii="Helvetica" w:hAnsi="Helvetica"/>
          <w:b/>
          <w:bCs/>
          <w:sz w:val="27"/>
          <w:szCs w:val="27"/>
        </w:rPr>
      </w:pPr>
    </w:p>
    <w:p w14:paraId="415526A1" w14:textId="62A2C687" w:rsidR="000A2D0C" w:rsidRDefault="000A2D0C" w:rsidP="000A2D0C">
      <w:pPr>
        <w:spacing w:line="405" w:lineRule="atLeast"/>
        <w:rPr>
          <w:rFonts w:ascii="Helvetica" w:hAnsi="Helvetica"/>
          <w:b/>
          <w:bCs/>
          <w:sz w:val="27"/>
          <w:szCs w:val="27"/>
        </w:rPr>
      </w:pPr>
      <w:r>
        <w:rPr>
          <w:rFonts w:ascii="Helvetica" w:hAnsi="Helvetica"/>
          <w:b/>
          <w:bCs/>
          <w:sz w:val="27"/>
          <w:szCs w:val="27"/>
        </w:rPr>
        <w:t>Yield:</w:t>
      </w:r>
    </w:p>
    <w:p w14:paraId="7AB7CC12" w14:textId="77777777" w:rsidR="000A2D0C" w:rsidRDefault="000A2D0C" w:rsidP="000A2D0C">
      <w:pPr>
        <w:rPr>
          <w:rFonts w:ascii="Helvetica" w:hAnsi="Helvetica"/>
          <w:sz w:val="27"/>
          <w:szCs w:val="27"/>
        </w:rPr>
      </w:pPr>
      <w:r>
        <w:rPr>
          <w:rFonts w:ascii="Helvetica" w:hAnsi="Helvetica"/>
          <w:sz w:val="27"/>
          <w:szCs w:val="27"/>
        </w:rPr>
        <w:t>4 burgers</w:t>
      </w:r>
    </w:p>
    <w:p w14:paraId="781CC9B8" w14:textId="77777777" w:rsidR="000A2D0C" w:rsidRDefault="000A2D0C" w:rsidP="000A2D0C">
      <w:pPr>
        <w:rPr>
          <w:rFonts w:ascii="Helvetica" w:hAnsi="Helvetica"/>
          <w:sz w:val="27"/>
          <w:szCs w:val="27"/>
        </w:rPr>
      </w:pPr>
    </w:p>
    <w:p w14:paraId="3BC30D56" w14:textId="6174EDC7" w:rsidR="000A2D0C" w:rsidRPr="000A2D0C" w:rsidRDefault="000A2D0C" w:rsidP="000A2D0C">
      <w:pPr>
        <w:spacing w:before="100" w:beforeAutospacing="1" w:after="100" w:afterAutospacing="1" w:line="648" w:lineRule="atLeast"/>
        <w:outlineLvl w:val="1"/>
        <w:rPr>
          <w:rFonts w:ascii="Helvetica" w:hAnsi="Helvetica"/>
          <w:b/>
          <w:bCs/>
          <w:sz w:val="54"/>
          <w:szCs w:val="54"/>
        </w:rPr>
      </w:pPr>
      <w:r>
        <w:rPr>
          <w:rFonts w:ascii="Helvetica" w:hAnsi="Helvetica"/>
          <w:b/>
          <w:bCs/>
          <w:sz w:val="54"/>
          <w:szCs w:val="54"/>
        </w:rPr>
        <w:t>Ingredients</w:t>
      </w:r>
    </w:p>
    <w:p w14:paraId="18C52948" w14:textId="77777777" w:rsidR="000A2D0C" w:rsidRDefault="000A2D0C" w:rsidP="000A2D0C">
      <w:pPr>
        <w:pStyle w:val="NormalWeb"/>
        <w:numPr>
          <w:ilvl w:val="0"/>
          <w:numId w:val="12"/>
        </w:numPr>
        <w:shd w:val="clear" w:color="auto" w:fill="FFFFFF"/>
        <w:spacing w:line="405" w:lineRule="atLeast"/>
        <w:rPr>
          <w:rFonts w:ascii="Helvetica" w:hAnsi="Helvetica"/>
          <w:sz w:val="27"/>
          <w:szCs w:val="27"/>
        </w:rPr>
      </w:pPr>
      <w:r>
        <w:rPr>
          <w:rFonts w:ascii="Helvetica" w:hAnsi="Helvetica"/>
          <w:sz w:val="27"/>
          <w:szCs w:val="27"/>
        </w:rPr>
        <w:t>1 pound ground chicken</w:t>
      </w:r>
    </w:p>
    <w:p w14:paraId="5ECD6C85" w14:textId="77777777" w:rsidR="000A2D0C" w:rsidRDefault="000A2D0C" w:rsidP="000A2D0C">
      <w:pPr>
        <w:pStyle w:val="NormalWeb"/>
        <w:numPr>
          <w:ilvl w:val="0"/>
          <w:numId w:val="12"/>
        </w:numPr>
        <w:shd w:val="clear" w:color="auto" w:fill="FFFFFF"/>
        <w:spacing w:line="405" w:lineRule="atLeast"/>
        <w:rPr>
          <w:rFonts w:ascii="Helvetica" w:hAnsi="Helvetica"/>
          <w:sz w:val="27"/>
          <w:szCs w:val="27"/>
        </w:rPr>
      </w:pPr>
      <w:r>
        <w:rPr>
          <w:rFonts w:ascii="Helvetica" w:hAnsi="Helvetica"/>
          <w:sz w:val="27"/>
          <w:szCs w:val="27"/>
        </w:rPr>
        <w:t>½ (1 ounce) package guacamole seasoning mix</w:t>
      </w:r>
    </w:p>
    <w:p w14:paraId="09C92175" w14:textId="77777777" w:rsidR="000A2D0C" w:rsidRDefault="000A2D0C" w:rsidP="000A2D0C">
      <w:pPr>
        <w:pStyle w:val="NormalWeb"/>
        <w:numPr>
          <w:ilvl w:val="0"/>
          <w:numId w:val="12"/>
        </w:numPr>
        <w:shd w:val="clear" w:color="auto" w:fill="FFFFFF"/>
        <w:spacing w:line="405" w:lineRule="atLeast"/>
        <w:rPr>
          <w:rFonts w:ascii="Helvetica" w:hAnsi="Helvetica"/>
          <w:sz w:val="27"/>
          <w:szCs w:val="27"/>
        </w:rPr>
      </w:pPr>
      <w:r>
        <w:rPr>
          <w:rFonts w:ascii="Helvetica" w:hAnsi="Helvetica"/>
          <w:sz w:val="27"/>
          <w:szCs w:val="27"/>
        </w:rPr>
        <w:t>½ cup chopped fresh cilantro, divided</w:t>
      </w:r>
    </w:p>
    <w:p w14:paraId="041531A4" w14:textId="77777777" w:rsidR="000A2D0C" w:rsidRDefault="000A2D0C" w:rsidP="000A2D0C">
      <w:pPr>
        <w:pStyle w:val="NormalWeb"/>
        <w:numPr>
          <w:ilvl w:val="0"/>
          <w:numId w:val="12"/>
        </w:numPr>
        <w:shd w:val="clear" w:color="auto" w:fill="FFFFFF"/>
        <w:spacing w:line="405" w:lineRule="atLeast"/>
        <w:rPr>
          <w:rFonts w:ascii="Helvetica" w:hAnsi="Helvetica"/>
          <w:sz w:val="27"/>
          <w:szCs w:val="27"/>
        </w:rPr>
      </w:pPr>
      <w:r>
        <w:rPr>
          <w:rFonts w:ascii="Helvetica" w:hAnsi="Helvetica"/>
          <w:sz w:val="27"/>
          <w:szCs w:val="27"/>
        </w:rPr>
        <w:t>½ lime, juiced</w:t>
      </w:r>
    </w:p>
    <w:p w14:paraId="3C1E1388" w14:textId="77777777" w:rsidR="000A2D0C" w:rsidRDefault="000A2D0C" w:rsidP="000A2D0C">
      <w:pPr>
        <w:pStyle w:val="NormalWeb"/>
        <w:numPr>
          <w:ilvl w:val="0"/>
          <w:numId w:val="12"/>
        </w:numPr>
        <w:shd w:val="clear" w:color="auto" w:fill="FFFFFF"/>
        <w:spacing w:line="405" w:lineRule="atLeast"/>
        <w:rPr>
          <w:rFonts w:ascii="Helvetica" w:hAnsi="Helvetica"/>
          <w:sz w:val="27"/>
          <w:szCs w:val="27"/>
        </w:rPr>
      </w:pPr>
      <w:r>
        <w:rPr>
          <w:rFonts w:ascii="Helvetica" w:hAnsi="Helvetica"/>
          <w:sz w:val="27"/>
          <w:szCs w:val="27"/>
        </w:rPr>
        <w:t>¼ cup minced onion</w:t>
      </w:r>
    </w:p>
    <w:p w14:paraId="68E00FA9" w14:textId="77777777" w:rsidR="000A2D0C" w:rsidRDefault="000A2D0C" w:rsidP="000A2D0C">
      <w:pPr>
        <w:pStyle w:val="NormalWeb"/>
        <w:numPr>
          <w:ilvl w:val="0"/>
          <w:numId w:val="12"/>
        </w:numPr>
        <w:shd w:val="clear" w:color="auto" w:fill="FFFFFF"/>
        <w:spacing w:line="405" w:lineRule="atLeast"/>
        <w:rPr>
          <w:rFonts w:ascii="Helvetica" w:hAnsi="Helvetica"/>
          <w:sz w:val="27"/>
          <w:szCs w:val="27"/>
        </w:rPr>
      </w:pPr>
      <w:r>
        <w:rPr>
          <w:rFonts w:ascii="Helvetica" w:hAnsi="Helvetica"/>
          <w:sz w:val="27"/>
          <w:szCs w:val="27"/>
        </w:rPr>
        <w:t>8 slices ciabatta bread</w:t>
      </w:r>
    </w:p>
    <w:p w14:paraId="76C5BCA1" w14:textId="4FB886BE" w:rsidR="000A2D0C" w:rsidRDefault="000A2D0C" w:rsidP="000A2D0C">
      <w:pPr>
        <w:pStyle w:val="NormalWeb"/>
        <w:numPr>
          <w:ilvl w:val="0"/>
          <w:numId w:val="12"/>
        </w:numPr>
        <w:shd w:val="clear" w:color="auto" w:fill="FFFFFF"/>
        <w:spacing w:line="405" w:lineRule="atLeast"/>
        <w:rPr>
          <w:rFonts w:ascii="Helvetica" w:hAnsi="Helvetica"/>
          <w:sz w:val="27"/>
          <w:szCs w:val="27"/>
        </w:rPr>
      </w:pPr>
      <w:r>
        <w:rPr>
          <w:rFonts w:ascii="Helvetica" w:hAnsi="Helvetica"/>
          <w:sz w:val="27"/>
          <w:szCs w:val="27"/>
        </w:rPr>
        <w:t>¼ cup </w:t>
      </w:r>
      <w:r w:rsidR="00AA197E">
        <w:rPr>
          <w:rFonts w:ascii="Helvetica" w:hAnsi="Helvetica"/>
          <w:sz w:val="27"/>
          <w:szCs w:val="27"/>
        </w:rPr>
        <w:t>El Picante</w:t>
      </w:r>
      <w:r>
        <w:rPr>
          <w:rFonts w:ascii="Helvetica" w:hAnsi="Helvetica"/>
          <w:sz w:val="27"/>
          <w:szCs w:val="27"/>
        </w:rPr>
        <w:t xml:space="preserve"> salsa, divided</w:t>
      </w:r>
    </w:p>
    <w:p w14:paraId="1AE25E75" w14:textId="77777777" w:rsidR="000A2D0C" w:rsidRDefault="000A2D0C" w:rsidP="000A2D0C">
      <w:pPr>
        <w:pStyle w:val="NormalWeb"/>
        <w:numPr>
          <w:ilvl w:val="0"/>
          <w:numId w:val="12"/>
        </w:numPr>
        <w:shd w:val="clear" w:color="auto" w:fill="FFFFFF"/>
        <w:spacing w:line="405" w:lineRule="atLeast"/>
        <w:rPr>
          <w:rFonts w:ascii="Helvetica" w:hAnsi="Helvetica"/>
          <w:sz w:val="27"/>
          <w:szCs w:val="27"/>
        </w:rPr>
      </w:pPr>
      <w:r>
        <w:rPr>
          <w:rFonts w:ascii="Helvetica" w:hAnsi="Helvetica"/>
          <w:sz w:val="27"/>
          <w:szCs w:val="27"/>
        </w:rPr>
        <w:t>4 slices Cheddar cheese</w:t>
      </w:r>
    </w:p>
    <w:p w14:paraId="4C0C3DB7" w14:textId="77777777" w:rsidR="000A2D0C" w:rsidRPr="000A2D0C" w:rsidRDefault="000A2D0C" w:rsidP="000A2D0C">
      <w:pPr>
        <w:spacing w:before="100" w:beforeAutospacing="1" w:after="100" w:afterAutospacing="1" w:line="648" w:lineRule="atLeast"/>
        <w:outlineLvl w:val="1"/>
        <w:rPr>
          <w:rFonts w:ascii="Helvetica" w:hAnsi="Helvetica"/>
          <w:b/>
          <w:bCs/>
          <w:sz w:val="54"/>
          <w:szCs w:val="54"/>
        </w:rPr>
      </w:pPr>
      <w:r w:rsidRPr="000A2D0C">
        <w:rPr>
          <w:rFonts w:ascii="Helvetica" w:hAnsi="Helvetica"/>
          <w:b/>
          <w:bCs/>
          <w:sz w:val="54"/>
          <w:szCs w:val="54"/>
        </w:rPr>
        <w:t>Directions</w:t>
      </w:r>
    </w:p>
    <w:p w14:paraId="220585D0" w14:textId="0534BA68" w:rsidR="00AA197E" w:rsidRPr="00AA197E" w:rsidRDefault="00AA197E" w:rsidP="00AA197E">
      <w:pPr>
        <w:pStyle w:val="NormalWeb"/>
        <w:numPr>
          <w:ilvl w:val="0"/>
          <w:numId w:val="12"/>
        </w:numPr>
        <w:shd w:val="clear" w:color="auto" w:fill="FFFFFF"/>
        <w:spacing w:line="405" w:lineRule="atLeast"/>
        <w:rPr>
          <w:rFonts w:ascii="Helvetica" w:hAnsi="Helvetica"/>
          <w:sz w:val="27"/>
          <w:szCs w:val="27"/>
        </w:rPr>
      </w:pPr>
      <w:r w:rsidRPr="00AA197E">
        <w:rPr>
          <w:rFonts w:ascii="Helvetica" w:hAnsi="Helvetica"/>
          <w:sz w:val="27"/>
          <w:szCs w:val="27"/>
        </w:rPr>
        <w:t>Heat a grill to medium and lightly coat the grates with oil to prevent sticking.</w:t>
      </w:r>
    </w:p>
    <w:p w14:paraId="48EB4D56" w14:textId="5472FAE1" w:rsidR="00AA197E" w:rsidRPr="00AA197E" w:rsidRDefault="00AA197E" w:rsidP="00AA197E">
      <w:pPr>
        <w:pStyle w:val="NormalWeb"/>
        <w:numPr>
          <w:ilvl w:val="0"/>
          <w:numId w:val="12"/>
        </w:numPr>
        <w:shd w:val="clear" w:color="auto" w:fill="FFFFFF"/>
        <w:spacing w:line="405" w:lineRule="atLeast"/>
        <w:rPr>
          <w:rFonts w:ascii="Helvetica" w:hAnsi="Helvetica"/>
          <w:sz w:val="27"/>
          <w:szCs w:val="27"/>
        </w:rPr>
      </w:pPr>
      <w:r w:rsidRPr="00AA197E">
        <w:rPr>
          <w:rFonts w:ascii="Helvetica" w:hAnsi="Helvetica"/>
          <w:sz w:val="27"/>
          <w:szCs w:val="27"/>
        </w:rPr>
        <w:lastRenderedPageBreak/>
        <w:t>In a mixing bowl, combine the ground chicken, guacamole seasoning, lime juice, minced onion, and half of the chopped cilantro. Blend well until fully incorporated, then shape into 4 even patties. Set the remaining cilantro aside for later use.</w:t>
      </w:r>
    </w:p>
    <w:p w14:paraId="0602AEBE" w14:textId="29B2B34B" w:rsidR="00AA197E" w:rsidRPr="00AA197E" w:rsidRDefault="00AA197E" w:rsidP="00AA197E">
      <w:pPr>
        <w:pStyle w:val="NormalWeb"/>
        <w:numPr>
          <w:ilvl w:val="0"/>
          <w:numId w:val="12"/>
        </w:numPr>
        <w:shd w:val="clear" w:color="auto" w:fill="FFFFFF"/>
        <w:spacing w:line="405" w:lineRule="atLeast"/>
        <w:rPr>
          <w:rFonts w:ascii="Helvetica" w:hAnsi="Helvetica"/>
          <w:sz w:val="27"/>
          <w:szCs w:val="27"/>
        </w:rPr>
      </w:pPr>
      <w:r w:rsidRPr="00AA197E">
        <w:rPr>
          <w:rFonts w:ascii="Helvetica" w:hAnsi="Helvetica"/>
          <w:sz w:val="27"/>
          <w:szCs w:val="27"/>
        </w:rPr>
        <w:t>Place the patties on the hot grill and cook until they’re fully done—no pink in the center, juices run clear, and grill marks are visible—about 5 to 8 minutes per side depending on thickness.</w:t>
      </w:r>
    </w:p>
    <w:p w14:paraId="2FF661FA" w14:textId="22F69533" w:rsidR="00AA197E" w:rsidRPr="00AA197E" w:rsidRDefault="00AA197E" w:rsidP="00AA197E">
      <w:pPr>
        <w:pStyle w:val="NormalWeb"/>
        <w:numPr>
          <w:ilvl w:val="0"/>
          <w:numId w:val="12"/>
        </w:numPr>
        <w:shd w:val="clear" w:color="auto" w:fill="FFFFFF"/>
        <w:spacing w:line="405" w:lineRule="atLeast"/>
        <w:rPr>
          <w:rFonts w:ascii="Helvetica" w:hAnsi="Helvetica"/>
          <w:sz w:val="27"/>
          <w:szCs w:val="27"/>
        </w:rPr>
      </w:pPr>
      <w:r w:rsidRPr="00AA197E">
        <w:rPr>
          <w:rFonts w:ascii="Helvetica" w:hAnsi="Helvetica"/>
          <w:sz w:val="27"/>
          <w:szCs w:val="27"/>
        </w:rPr>
        <w:t>As the burgers near completion, toast the ciabatta bread directly on the grill—about 1 minute per side. In the final minute of grilling, place a slice of Cheddar cheese on each patty and allow it to melt.</w:t>
      </w:r>
    </w:p>
    <w:p w14:paraId="7A0F42DD" w14:textId="494A1061" w:rsidR="000A2D0C" w:rsidRDefault="00AA197E" w:rsidP="00AA197E">
      <w:pPr>
        <w:pStyle w:val="NormalWeb"/>
        <w:numPr>
          <w:ilvl w:val="0"/>
          <w:numId w:val="12"/>
        </w:numPr>
        <w:shd w:val="clear" w:color="auto" w:fill="FFFFFF"/>
        <w:spacing w:line="405" w:lineRule="atLeast"/>
        <w:rPr>
          <w:rFonts w:ascii="Helvetica" w:hAnsi="Helvetica"/>
          <w:sz w:val="27"/>
          <w:szCs w:val="27"/>
        </w:rPr>
      </w:pPr>
      <w:r w:rsidRPr="00AA197E">
        <w:rPr>
          <w:rFonts w:ascii="Helvetica" w:hAnsi="Helvetica"/>
          <w:sz w:val="27"/>
          <w:szCs w:val="27"/>
        </w:rPr>
        <w:t>Assemble the burgers on the toasted ciabatta. Top each with approximately 1 tablespoon of El Picante salsa and a sprinkle of the reserved fresh cilantro. Serve immediately.</w:t>
      </w:r>
    </w:p>
    <w:p w14:paraId="01046DF3" w14:textId="70CF0645" w:rsidR="00AA197E" w:rsidRPr="00AA197E" w:rsidRDefault="00AA197E" w:rsidP="00AA197E">
      <w:pPr>
        <w:pStyle w:val="NormalWeb"/>
        <w:shd w:val="clear" w:color="auto" w:fill="FFFFFF"/>
        <w:spacing w:line="405" w:lineRule="atLeast"/>
        <w:jc w:val="center"/>
        <w:rPr>
          <w:rFonts w:ascii="Helvetica" w:hAnsi="Helvetica"/>
          <w:sz w:val="27"/>
          <w:szCs w:val="27"/>
        </w:rPr>
      </w:pPr>
      <w:r>
        <w:rPr>
          <w:rFonts w:ascii="Helvetica" w:hAnsi="Helvetica"/>
          <w:noProof/>
          <w:sz w:val="27"/>
          <w:szCs w:val="27"/>
        </w:rPr>
        <w:drawing>
          <wp:inline distT="0" distB="0" distL="0" distR="0" wp14:anchorId="51306F8A" wp14:editId="3CEE2390">
            <wp:extent cx="1916264" cy="588901"/>
            <wp:effectExtent l="0" t="0" r="1905" b="0"/>
            <wp:docPr id="2057207125" name="Picture 2" descr="A red rectangle with black text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07125" name="Picture 2" descr="A red rectangle with black text and black text&#10;&#10;AI-generated content may be incorrect."/>
                    <pic:cNvPicPr/>
                  </pic:nvPicPr>
                  <pic:blipFill>
                    <a:blip r:embed="rId7"/>
                    <a:stretch>
                      <a:fillRect/>
                    </a:stretch>
                  </pic:blipFill>
                  <pic:spPr>
                    <a:xfrm>
                      <a:off x="0" y="0"/>
                      <a:ext cx="2019163" cy="620524"/>
                    </a:xfrm>
                    <a:prstGeom prst="rect">
                      <a:avLst/>
                    </a:prstGeom>
                  </pic:spPr>
                </pic:pic>
              </a:graphicData>
            </a:graphic>
          </wp:inline>
        </w:drawing>
      </w:r>
    </w:p>
    <w:sectPr w:rsidR="00AA197E" w:rsidRPr="00AA197E"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2E818D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5414C4A"/>
    <w:multiLevelType w:val="multilevel"/>
    <w:tmpl w:val="07F47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CA4CEC"/>
    <w:multiLevelType w:val="hybridMultilevel"/>
    <w:tmpl w:val="5A26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935667"/>
    <w:multiLevelType w:val="multilevel"/>
    <w:tmpl w:val="E21040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71732168"/>
    <w:multiLevelType w:val="multilevel"/>
    <w:tmpl w:val="93468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49018007">
    <w:abstractNumId w:val="8"/>
  </w:num>
  <w:num w:numId="2" w16cid:durableId="64454215">
    <w:abstractNumId w:val="6"/>
  </w:num>
  <w:num w:numId="3" w16cid:durableId="70739503">
    <w:abstractNumId w:val="5"/>
  </w:num>
  <w:num w:numId="4" w16cid:durableId="1997487337">
    <w:abstractNumId w:val="4"/>
  </w:num>
  <w:num w:numId="5" w16cid:durableId="1674913388">
    <w:abstractNumId w:val="7"/>
  </w:num>
  <w:num w:numId="6" w16cid:durableId="885948085">
    <w:abstractNumId w:val="3"/>
  </w:num>
  <w:num w:numId="7" w16cid:durableId="362172941">
    <w:abstractNumId w:val="2"/>
  </w:num>
  <w:num w:numId="8" w16cid:durableId="424689419">
    <w:abstractNumId w:val="1"/>
  </w:num>
  <w:num w:numId="9" w16cid:durableId="135220738">
    <w:abstractNumId w:val="0"/>
  </w:num>
  <w:num w:numId="10" w16cid:durableId="1840804571">
    <w:abstractNumId w:val="9"/>
  </w:num>
  <w:num w:numId="11" w16cid:durableId="27142277">
    <w:abstractNumId w:val="10"/>
  </w:num>
  <w:num w:numId="12" w16cid:durableId="923949524">
    <w:abstractNumId w:val="12"/>
  </w:num>
  <w:num w:numId="13" w16cid:durableId="22433831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2313F"/>
    <w:rsid w:val="00034616"/>
    <w:rsid w:val="0006063C"/>
    <w:rsid w:val="000A2D0C"/>
    <w:rsid w:val="000D1EBB"/>
    <w:rsid w:val="0013207C"/>
    <w:rsid w:val="0015074B"/>
    <w:rsid w:val="001527E6"/>
    <w:rsid w:val="00183AA3"/>
    <w:rsid w:val="001A03EF"/>
    <w:rsid w:val="00223F76"/>
    <w:rsid w:val="00226A0D"/>
    <w:rsid w:val="00245B81"/>
    <w:rsid w:val="002558BA"/>
    <w:rsid w:val="00261BD5"/>
    <w:rsid w:val="00276472"/>
    <w:rsid w:val="0029639D"/>
    <w:rsid w:val="002B00CA"/>
    <w:rsid w:val="002C795B"/>
    <w:rsid w:val="00326F90"/>
    <w:rsid w:val="003517EA"/>
    <w:rsid w:val="003739A0"/>
    <w:rsid w:val="00377C89"/>
    <w:rsid w:val="00383AF1"/>
    <w:rsid w:val="00426754"/>
    <w:rsid w:val="0045636C"/>
    <w:rsid w:val="00497B9B"/>
    <w:rsid w:val="004D5B37"/>
    <w:rsid w:val="00520D75"/>
    <w:rsid w:val="00520F27"/>
    <w:rsid w:val="00587EF4"/>
    <w:rsid w:val="00613045"/>
    <w:rsid w:val="00616F89"/>
    <w:rsid w:val="00642D07"/>
    <w:rsid w:val="006C176D"/>
    <w:rsid w:val="006F1DE5"/>
    <w:rsid w:val="0073284E"/>
    <w:rsid w:val="00760B38"/>
    <w:rsid w:val="007C7BA6"/>
    <w:rsid w:val="007D59C6"/>
    <w:rsid w:val="007E5B7E"/>
    <w:rsid w:val="00870561"/>
    <w:rsid w:val="008774FA"/>
    <w:rsid w:val="00893685"/>
    <w:rsid w:val="008C0170"/>
    <w:rsid w:val="008C221A"/>
    <w:rsid w:val="008F02CC"/>
    <w:rsid w:val="00923DBB"/>
    <w:rsid w:val="00924069"/>
    <w:rsid w:val="009240AD"/>
    <w:rsid w:val="009C72F7"/>
    <w:rsid w:val="009F3767"/>
    <w:rsid w:val="00A239A4"/>
    <w:rsid w:val="00A772D4"/>
    <w:rsid w:val="00AA197E"/>
    <w:rsid w:val="00AA1D8D"/>
    <w:rsid w:val="00AF5C7F"/>
    <w:rsid w:val="00B05813"/>
    <w:rsid w:val="00B07C3A"/>
    <w:rsid w:val="00B204BD"/>
    <w:rsid w:val="00B22702"/>
    <w:rsid w:val="00B47730"/>
    <w:rsid w:val="00B479CF"/>
    <w:rsid w:val="00B81B15"/>
    <w:rsid w:val="00B93D9B"/>
    <w:rsid w:val="00BF4389"/>
    <w:rsid w:val="00C06113"/>
    <w:rsid w:val="00C16B64"/>
    <w:rsid w:val="00C57ECC"/>
    <w:rsid w:val="00C92F2A"/>
    <w:rsid w:val="00CA7009"/>
    <w:rsid w:val="00CB0664"/>
    <w:rsid w:val="00CD11C6"/>
    <w:rsid w:val="00D4627E"/>
    <w:rsid w:val="00D943C8"/>
    <w:rsid w:val="00E24EA5"/>
    <w:rsid w:val="00E25013"/>
    <w:rsid w:val="00E66D03"/>
    <w:rsid w:val="00E927D4"/>
    <w:rsid w:val="00ED0785"/>
    <w:rsid w:val="00ED7058"/>
    <w:rsid w:val="00F310ED"/>
    <w:rsid w:val="00F459D8"/>
    <w:rsid w:val="00F941F8"/>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07FC86E"/>
  <w14:defaultImageDpi w14:val="300"/>
  <w15:docId w15:val="{9AB13A0C-FC6B-0545-9FD0-D478AA3DA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2D0C"/>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FC693F"/>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iPriority w:val="9"/>
    <w:semiHidden/>
    <w:unhideWhenUsed/>
    <w:qFormat/>
    <w:rsid w:val="00FC693F"/>
    <w:pPr>
      <w:keepNext/>
      <w:keepLines/>
      <w:spacing w:before="200" w:line="276" w:lineRule="auto"/>
      <w:outlineLvl w:val="3"/>
    </w:pPr>
    <w:rPr>
      <w:rFonts w:asciiTheme="majorHAnsi" w:eastAsiaTheme="majorEastAsia" w:hAnsiTheme="majorHAnsi" w:cstheme="majorBidi"/>
      <w:b/>
      <w:bCs/>
      <w:i/>
      <w:iCs/>
      <w:color w:val="4F81BD" w:themeColor="accent1"/>
      <w:sz w:val="22"/>
      <w:szCs w:val="22"/>
    </w:rPr>
  </w:style>
  <w:style w:type="paragraph" w:styleId="Heading5">
    <w:name w:val="heading 5"/>
    <w:basedOn w:val="Normal"/>
    <w:next w:val="Normal"/>
    <w:link w:val="Heading5Char"/>
    <w:uiPriority w:val="9"/>
    <w:semiHidden/>
    <w:unhideWhenUsed/>
    <w:qFormat/>
    <w:rsid w:val="00FC693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pPr>
    <w:rPr>
      <w:rFonts w:asciiTheme="minorHAnsi" w:eastAsiaTheme="minorEastAsia" w:hAnsiTheme="minorHAnsi" w:cstheme="minorBidi"/>
      <w:sz w:val="22"/>
      <w:szCs w:val="22"/>
    </w:r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spacing w:after="200" w:line="276" w:lineRule="auto"/>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spacing w:after="200" w:line="276" w:lineRule="auto"/>
      <w:ind w:left="720"/>
      <w:contextualSpacing/>
    </w:pPr>
    <w:rPr>
      <w:rFonts w:asciiTheme="minorHAnsi" w:eastAsiaTheme="minorEastAsia" w:hAnsiTheme="minorHAnsi" w:cstheme="minorBidi"/>
      <w:sz w:val="22"/>
      <w:szCs w:val="22"/>
    </w:rPr>
  </w:style>
  <w:style w:type="paragraph" w:styleId="BodyText">
    <w:name w:val="Body Text"/>
    <w:basedOn w:val="Normal"/>
    <w:link w:val="BodyTextChar"/>
    <w:uiPriority w:val="99"/>
    <w:unhideWhenUsed/>
    <w:rsid w:val="00AA1D8D"/>
    <w:pPr>
      <w:spacing w:after="120" w:line="276" w:lineRule="auto"/>
    </w:pPr>
    <w:rPr>
      <w:rFonts w:asciiTheme="minorHAnsi" w:eastAsiaTheme="minorEastAsia" w:hAnsiTheme="minorHAnsi" w:cstheme="minorBidi"/>
      <w:sz w:val="22"/>
      <w:szCs w:val="22"/>
    </w:r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rPr>
      <w:rFonts w:asciiTheme="minorHAnsi" w:eastAsiaTheme="minorEastAsia" w:hAnsiTheme="minorHAnsi" w:cstheme="minorBidi"/>
      <w:sz w:val="22"/>
      <w:szCs w:val="22"/>
    </w:r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line="276" w:lineRule="auto"/>
    </w:pPr>
    <w:rPr>
      <w:rFonts w:asciiTheme="minorHAnsi" w:eastAsiaTheme="minorEastAsia" w:hAnsiTheme="minorHAnsi" w:cstheme="minorBidi"/>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spacing w:after="200" w:line="276" w:lineRule="auto"/>
      <w:ind w:left="360" w:hanging="360"/>
      <w:contextualSpacing/>
    </w:pPr>
    <w:rPr>
      <w:rFonts w:asciiTheme="minorHAnsi" w:eastAsiaTheme="minorEastAsia" w:hAnsiTheme="minorHAnsi" w:cstheme="minorBidi"/>
      <w:sz w:val="22"/>
      <w:szCs w:val="22"/>
    </w:rPr>
  </w:style>
  <w:style w:type="paragraph" w:styleId="List2">
    <w:name w:val="List 2"/>
    <w:basedOn w:val="Normal"/>
    <w:uiPriority w:val="99"/>
    <w:unhideWhenUsed/>
    <w:rsid w:val="00326F90"/>
    <w:pPr>
      <w:spacing w:after="200" w:line="276" w:lineRule="auto"/>
      <w:ind w:left="720" w:hanging="360"/>
      <w:contextualSpacing/>
    </w:pPr>
    <w:rPr>
      <w:rFonts w:asciiTheme="minorHAnsi" w:eastAsiaTheme="minorEastAsia" w:hAnsiTheme="minorHAnsi" w:cstheme="minorBidi"/>
      <w:sz w:val="22"/>
      <w:szCs w:val="22"/>
    </w:rPr>
  </w:style>
  <w:style w:type="paragraph" w:styleId="List3">
    <w:name w:val="List 3"/>
    <w:basedOn w:val="Normal"/>
    <w:uiPriority w:val="99"/>
    <w:unhideWhenUsed/>
    <w:rsid w:val="00326F90"/>
    <w:pPr>
      <w:spacing w:after="200" w:line="276" w:lineRule="auto"/>
      <w:ind w:left="1080" w:hanging="360"/>
      <w:contextualSpacing/>
    </w:pPr>
    <w:rPr>
      <w:rFonts w:asciiTheme="minorHAnsi" w:eastAsiaTheme="minorEastAsia" w:hAnsiTheme="minorHAnsi" w:cstheme="minorBidi"/>
      <w:sz w:val="22"/>
      <w:szCs w:val="22"/>
    </w:rPr>
  </w:style>
  <w:style w:type="paragraph" w:styleId="ListBullet">
    <w:name w:val="List Bullet"/>
    <w:basedOn w:val="Normal"/>
    <w:uiPriority w:val="99"/>
    <w:unhideWhenUsed/>
    <w:rsid w:val="00326F90"/>
    <w:pPr>
      <w:numPr>
        <w:numId w:val="1"/>
      </w:numPr>
      <w:spacing w:after="200" w:line="276" w:lineRule="auto"/>
      <w:contextualSpacing/>
    </w:pPr>
    <w:rPr>
      <w:rFonts w:asciiTheme="minorHAnsi" w:eastAsiaTheme="minorEastAsia" w:hAnsiTheme="minorHAnsi" w:cstheme="minorBidi"/>
      <w:sz w:val="22"/>
      <w:szCs w:val="22"/>
    </w:rPr>
  </w:style>
  <w:style w:type="paragraph" w:styleId="ListBullet2">
    <w:name w:val="List Bullet 2"/>
    <w:basedOn w:val="Normal"/>
    <w:uiPriority w:val="99"/>
    <w:unhideWhenUsed/>
    <w:rsid w:val="00326F90"/>
    <w:pPr>
      <w:numPr>
        <w:numId w:val="2"/>
      </w:numPr>
      <w:spacing w:after="200" w:line="276" w:lineRule="auto"/>
      <w:contextualSpacing/>
    </w:pPr>
    <w:rPr>
      <w:rFonts w:asciiTheme="minorHAnsi" w:eastAsiaTheme="minorEastAsia" w:hAnsiTheme="minorHAnsi" w:cstheme="minorBidi"/>
      <w:sz w:val="22"/>
      <w:szCs w:val="22"/>
    </w:rPr>
  </w:style>
  <w:style w:type="paragraph" w:styleId="ListBullet3">
    <w:name w:val="List Bullet 3"/>
    <w:basedOn w:val="Normal"/>
    <w:uiPriority w:val="99"/>
    <w:unhideWhenUsed/>
    <w:rsid w:val="00326F90"/>
    <w:pPr>
      <w:numPr>
        <w:numId w:val="3"/>
      </w:numPr>
      <w:spacing w:after="200" w:line="276" w:lineRule="auto"/>
      <w:contextualSpacing/>
    </w:pPr>
    <w:rPr>
      <w:rFonts w:asciiTheme="minorHAnsi" w:eastAsiaTheme="minorEastAsia" w:hAnsiTheme="minorHAnsi" w:cstheme="minorBidi"/>
      <w:sz w:val="22"/>
      <w:szCs w:val="22"/>
    </w:rPr>
  </w:style>
  <w:style w:type="paragraph" w:styleId="ListNumber">
    <w:name w:val="List Number"/>
    <w:basedOn w:val="Normal"/>
    <w:uiPriority w:val="99"/>
    <w:unhideWhenUsed/>
    <w:rsid w:val="00326F90"/>
    <w:pPr>
      <w:numPr>
        <w:numId w:val="5"/>
      </w:numPr>
      <w:spacing w:after="200" w:line="276" w:lineRule="auto"/>
      <w:contextualSpacing/>
    </w:pPr>
    <w:rPr>
      <w:rFonts w:asciiTheme="minorHAnsi" w:eastAsiaTheme="minorEastAsia" w:hAnsiTheme="minorHAnsi" w:cstheme="minorBidi"/>
      <w:sz w:val="22"/>
      <w:szCs w:val="22"/>
    </w:rPr>
  </w:style>
  <w:style w:type="paragraph" w:styleId="ListNumber2">
    <w:name w:val="List Number 2"/>
    <w:basedOn w:val="Normal"/>
    <w:uiPriority w:val="99"/>
    <w:unhideWhenUsed/>
    <w:rsid w:val="0029639D"/>
    <w:pPr>
      <w:numPr>
        <w:numId w:val="6"/>
      </w:numPr>
      <w:spacing w:after="200" w:line="276" w:lineRule="auto"/>
      <w:contextualSpacing/>
    </w:pPr>
    <w:rPr>
      <w:rFonts w:asciiTheme="minorHAnsi" w:eastAsiaTheme="minorEastAsia" w:hAnsiTheme="minorHAnsi" w:cstheme="minorBidi"/>
      <w:sz w:val="22"/>
      <w:szCs w:val="22"/>
    </w:rPr>
  </w:style>
  <w:style w:type="paragraph" w:styleId="ListNumber3">
    <w:name w:val="List Number 3"/>
    <w:basedOn w:val="Normal"/>
    <w:uiPriority w:val="99"/>
    <w:unhideWhenUsed/>
    <w:rsid w:val="0029639D"/>
    <w:pPr>
      <w:numPr>
        <w:numId w:val="7"/>
      </w:numPr>
      <w:spacing w:after="200" w:line="276" w:lineRule="auto"/>
      <w:contextualSpacing/>
    </w:pPr>
    <w:rPr>
      <w:rFonts w:asciiTheme="minorHAnsi" w:eastAsiaTheme="minorEastAsia" w:hAnsiTheme="minorHAnsi" w:cstheme="minorBidi"/>
      <w:sz w:val="22"/>
      <w:szCs w:val="22"/>
    </w:rPr>
  </w:style>
  <w:style w:type="paragraph" w:styleId="ListContinue">
    <w:name w:val="List Continue"/>
    <w:basedOn w:val="Normal"/>
    <w:uiPriority w:val="99"/>
    <w:unhideWhenUsed/>
    <w:rsid w:val="0029639D"/>
    <w:pPr>
      <w:spacing w:after="120" w:line="276" w:lineRule="auto"/>
      <w:ind w:left="360"/>
      <w:contextualSpacing/>
    </w:pPr>
    <w:rPr>
      <w:rFonts w:asciiTheme="minorHAnsi" w:eastAsiaTheme="minorEastAsia" w:hAnsiTheme="minorHAnsi" w:cstheme="minorBidi"/>
      <w:sz w:val="22"/>
      <w:szCs w:val="22"/>
    </w:rPr>
  </w:style>
  <w:style w:type="paragraph" w:styleId="ListContinue2">
    <w:name w:val="List Continue 2"/>
    <w:basedOn w:val="Normal"/>
    <w:uiPriority w:val="99"/>
    <w:unhideWhenUsed/>
    <w:rsid w:val="0029639D"/>
    <w:pPr>
      <w:spacing w:after="120" w:line="276" w:lineRule="auto"/>
      <w:ind w:left="720"/>
      <w:contextualSpacing/>
    </w:pPr>
    <w:rPr>
      <w:rFonts w:asciiTheme="minorHAnsi" w:eastAsiaTheme="minorEastAsia" w:hAnsiTheme="minorHAnsi" w:cstheme="minorBidi"/>
      <w:sz w:val="22"/>
      <w:szCs w:val="22"/>
    </w:rPr>
  </w:style>
  <w:style w:type="paragraph" w:styleId="ListContinue3">
    <w:name w:val="List Continue 3"/>
    <w:basedOn w:val="Normal"/>
    <w:uiPriority w:val="99"/>
    <w:unhideWhenUsed/>
    <w:rsid w:val="0029639D"/>
    <w:pPr>
      <w:spacing w:after="120" w:line="276" w:lineRule="auto"/>
      <w:ind w:left="1080"/>
      <w:contextualSpacing/>
    </w:pPr>
    <w:rPr>
      <w:rFonts w:asciiTheme="minorHAnsi" w:eastAsiaTheme="minorEastAsia" w:hAnsiTheme="minorHAnsi" w:cstheme="minorBidi"/>
      <w:sz w:val="22"/>
      <w:szCs w:val="22"/>
    </w:r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pPr>
      <w:spacing w:after="200" w:line="276" w:lineRule="auto"/>
    </w:pPr>
    <w:rPr>
      <w:rFonts w:asciiTheme="minorHAnsi" w:eastAsiaTheme="minorEastAsia" w:hAnsiTheme="minorHAnsi" w:cstheme="minorBidi"/>
      <w:i/>
      <w:iCs/>
      <w:color w:val="000000" w:themeColor="text1"/>
      <w:sz w:val="22"/>
      <w:szCs w:val="22"/>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line="276" w:lineRule="auto"/>
      <w:ind w:left="936" w:right="936"/>
    </w:pPr>
    <w:rPr>
      <w:rFonts w:asciiTheme="minorHAnsi" w:eastAsiaTheme="minorEastAsia" w:hAnsiTheme="minorHAnsi" w:cstheme="minorBidi"/>
      <w:b/>
      <w:bCs/>
      <w:i/>
      <w:iCs/>
      <w:color w:val="4F81BD" w:themeColor="accent1"/>
      <w:sz w:val="22"/>
      <w:szCs w:val="22"/>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basedOn w:val="DefaultParagraphFont"/>
    <w:uiPriority w:val="99"/>
    <w:unhideWhenUsed/>
    <w:rsid w:val="002B00CA"/>
    <w:rPr>
      <w:color w:val="0000FF" w:themeColor="hyperlink"/>
      <w:u w:val="single"/>
    </w:rPr>
  </w:style>
  <w:style w:type="character" w:styleId="UnresolvedMention">
    <w:name w:val="Unresolved Mention"/>
    <w:basedOn w:val="DefaultParagraphFont"/>
    <w:uiPriority w:val="99"/>
    <w:semiHidden/>
    <w:unhideWhenUsed/>
    <w:rsid w:val="002B00CA"/>
    <w:rPr>
      <w:color w:val="605E5C"/>
      <w:shd w:val="clear" w:color="auto" w:fill="E1DFDD"/>
    </w:rPr>
  </w:style>
  <w:style w:type="character" w:styleId="HTMLCode">
    <w:name w:val="HTML Code"/>
    <w:basedOn w:val="DefaultParagraphFont"/>
    <w:uiPriority w:val="99"/>
    <w:semiHidden/>
    <w:unhideWhenUsed/>
    <w:rsid w:val="003739A0"/>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AF5C7F"/>
    <w:rPr>
      <w:color w:val="800080" w:themeColor="followedHyperlink"/>
      <w:u w:val="single"/>
    </w:rPr>
  </w:style>
  <w:style w:type="paragraph" w:styleId="NormalWeb">
    <w:name w:val="Normal (Web)"/>
    <w:basedOn w:val="Normal"/>
    <w:uiPriority w:val="99"/>
    <w:semiHidden/>
    <w:unhideWhenUsed/>
    <w:rsid w:val="000A2D0C"/>
    <w:pPr>
      <w:spacing w:before="100" w:beforeAutospacing="1" w:after="100" w:afterAutospacing="1"/>
    </w:pPr>
  </w:style>
  <w:style w:type="paragraph" w:customStyle="1" w:styleId="comp">
    <w:name w:val="comp"/>
    <w:basedOn w:val="Normal"/>
    <w:rsid w:val="000A2D0C"/>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0A2D0C"/>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0A2D0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0A2D0C"/>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0A2D0C"/>
    <w:rPr>
      <w:rFonts w:ascii="Arial" w:eastAsia="Times New Roman"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144531">
      <w:bodyDiv w:val="1"/>
      <w:marLeft w:val="0"/>
      <w:marRight w:val="0"/>
      <w:marTop w:val="0"/>
      <w:marBottom w:val="0"/>
      <w:divBdr>
        <w:top w:val="none" w:sz="0" w:space="0" w:color="auto"/>
        <w:left w:val="none" w:sz="0" w:space="0" w:color="auto"/>
        <w:bottom w:val="none" w:sz="0" w:space="0" w:color="auto"/>
        <w:right w:val="none" w:sz="0" w:space="0" w:color="auto"/>
      </w:divBdr>
    </w:div>
    <w:div w:id="164248021">
      <w:bodyDiv w:val="1"/>
      <w:marLeft w:val="0"/>
      <w:marRight w:val="0"/>
      <w:marTop w:val="0"/>
      <w:marBottom w:val="0"/>
      <w:divBdr>
        <w:top w:val="none" w:sz="0" w:space="0" w:color="auto"/>
        <w:left w:val="none" w:sz="0" w:space="0" w:color="auto"/>
        <w:bottom w:val="none" w:sz="0" w:space="0" w:color="auto"/>
        <w:right w:val="none" w:sz="0" w:space="0" w:color="auto"/>
      </w:divBdr>
    </w:div>
    <w:div w:id="218134261">
      <w:bodyDiv w:val="1"/>
      <w:marLeft w:val="0"/>
      <w:marRight w:val="0"/>
      <w:marTop w:val="0"/>
      <w:marBottom w:val="0"/>
      <w:divBdr>
        <w:top w:val="none" w:sz="0" w:space="0" w:color="auto"/>
        <w:left w:val="none" w:sz="0" w:space="0" w:color="auto"/>
        <w:bottom w:val="none" w:sz="0" w:space="0" w:color="auto"/>
        <w:right w:val="none" w:sz="0" w:space="0" w:color="auto"/>
      </w:divBdr>
      <w:divsChild>
        <w:div w:id="1319383425">
          <w:marLeft w:val="0"/>
          <w:marRight w:val="0"/>
          <w:marTop w:val="720"/>
          <w:marBottom w:val="720"/>
          <w:divBdr>
            <w:top w:val="none" w:sz="0" w:space="0" w:color="auto"/>
            <w:left w:val="none" w:sz="0" w:space="0" w:color="auto"/>
            <w:bottom w:val="none" w:sz="0" w:space="0" w:color="auto"/>
            <w:right w:val="none" w:sz="0" w:space="0" w:color="auto"/>
          </w:divBdr>
          <w:divsChild>
            <w:div w:id="1538422641">
              <w:marLeft w:val="0"/>
              <w:marRight w:val="0"/>
              <w:marTop w:val="0"/>
              <w:marBottom w:val="0"/>
              <w:divBdr>
                <w:top w:val="none" w:sz="0" w:space="0" w:color="auto"/>
                <w:left w:val="none" w:sz="0" w:space="0" w:color="auto"/>
                <w:bottom w:val="none" w:sz="0" w:space="0" w:color="auto"/>
                <w:right w:val="none" w:sz="0" w:space="0" w:color="auto"/>
              </w:divBdr>
            </w:div>
          </w:divsChild>
        </w:div>
        <w:div w:id="2122676359">
          <w:marLeft w:val="0"/>
          <w:marRight w:val="0"/>
          <w:marTop w:val="0"/>
          <w:marBottom w:val="0"/>
          <w:divBdr>
            <w:top w:val="none" w:sz="0" w:space="0" w:color="auto"/>
            <w:left w:val="none" w:sz="0" w:space="0" w:color="auto"/>
            <w:bottom w:val="none" w:sz="0" w:space="0" w:color="auto"/>
            <w:right w:val="none" w:sz="0" w:space="0" w:color="auto"/>
          </w:divBdr>
          <w:divsChild>
            <w:div w:id="115942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360115">
      <w:bodyDiv w:val="1"/>
      <w:marLeft w:val="0"/>
      <w:marRight w:val="0"/>
      <w:marTop w:val="0"/>
      <w:marBottom w:val="0"/>
      <w:divBdr>
        <w:top w:val="none" w:sz="0" w:space="0" w:color="auto"/>
        <w:left w:val="none" w:sz="0" w:space="0" w:color="auto"/>
        <w:bottom w:val="none" w:sz="0" w:space="0" w:color="auto"/>
        <w:right w:val="none" w:sz="0" w:space="0" w:color="auto"/>
      </w:divBdr>
      <w:divsChild>
        <w:div w:id="5005810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99328862">
      <w:bodyDiv w:val="1"/>
      <w:marLeft w:val="0"/>
      <w:marRight w:val="0"/>
      <w:marTop w:val="0"/>
      <w:marBottom w:val="0"/>
      <w:divBdr>
        <w:top w:val="none" w:sz="0" w:space="0" w:color="auto"/>
        <w:left w:val="none" w:sz="0" w:space="0" w:color="auto"/>
        <w:bottom w:val="none" w:sz="0" w:space="0" w:color="auto"/>
        <w:right w:val="none" w:sz="0" w:space="0" w:color="auto"/>
      </w:divBdr>
      <w:divsChild>
        <w:div w:id="2097242867">
          <w:marLeft w:val="0"/>
          <w:marRight w:val="0"/>
          <w:marTop w:val="0"/>
          <w:marBottom w:val="0"/>
          <w:divBdr>
            <w:top w:val="none" w:sz="0" w:space="0" w:color="auto"/>
            <w:left w:val="none" w:sz="0" w:space="0" w:color="auto"/>
            <w:bottom w:val="none" w:sz="0" w:space="0" w:color="auto"/>
            <w:right w:val="none" w:sz="0" w:space="0" w:color="auto"/>
          </w:divBdr>
          <w:divsChild>
            <w:div w:id="450364563">
              <w:marLeft w:val="0"/>
              <w:marRight w:val="0"/>
              <w:marTop w:val="0"/>
              <w:marBottom w:val="0"/>
              <w:divBdr>
                <w:top w:val="none" w:sz="0" w:space="0" w:color="auto"/>
                <w:left w:val="none" w:sz="0" w:space="0" w:color="auto"/>
                <w:bottom w:val="none" w:sz="0" w:space="0" w:color="auto"/>
                <w:right w:val="none" w:sz="0" w:space="0" w:color="auto"/>
              </w:divBdr>
              <w:divsChild>
                <w:div w:id="1695380829">
                  <w:marLeft w:val="0"/>
                  <w:marRight w:val="0"/>
                  <w:marTop w:val="0"/>
                  <w:marBottom w:val="0"/>
                  <w:divBdr>
                    <w:top w:val="none" w:sz="0" w:space="0" w:color="auto"/>
                    <w:left w:val="none" w:sz="0" w:space="0" w:color="auto"/>
                    <w:bottom w:val="none" w:sz="0" w:space="0" w:color="auto"/>
                    <w:right w:val="none" w:sz="0" w:space="0" w:color="auto"/>
                  </w:divBdr>
                  <w:divsChild>
                    <w:div w:id="173010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1991041">
      <w:bodyDiv w:val="1"/>
      <w:marLeft w:val="0"/>
      <w:marRight w:val="0"/>
      <w:marTop w:val="0"/>
      <w:marBottom w:val="0"/>
      <w:divBdr>
        <w:top w:val="none" w:sz="0" w:space="0" w:color="auto"/>
        <w:left w:val="none" w:sz="0" w:space="0" w:color="auto"/>
        <w:bottom w:val="none" w:sz="0" w:space="0" w:color="auto"/>
        <w:right w:val="none" w:sz="0" w:space="0" w:color="auto"/>
      </w:divBdr>
    </w:div>
    <w:div w:id="503862066">
      <w:bodyDiv w:val="1"/>
      <w:marLeft w:val="0"/>
      <w:marRight w:val="0"/>
      <w:marTop w:val="0"/>
      <w:marBottom w:val="0"/>
      <w:divBdr>
        <w:top w:val="none" w:sz="0" w:space="0" w:color="auto"/>
        <w:left w:val="none" w:sz="0" w:space="0" w:color="auto"/>
        <w:bottom w:val="none" w:sz="0" w:space="0" w:color="auto"/>
        <w:right w:val="none" w:sz="0" w:space="0" w:color="auto"/>
      </w:divBdr>
    </w:div>
    <w:div w:id="594093922">
      <w:bodyDiv w:val="1"/>
      <w:marLeft w:val="0"/>
      <w:marRight w:val="0"/>
      <w:marTop w:val="0"/>
      <w:marBottom w:val="0"/>
      <w:divBdr>
        <w:top w:val="none" w:sz="0" w:space="0" w:color="auto"/>
        <w:left w:val="none" w:sz="0" w:space="0" w:color="auto"/>
        <w:bottom w:val="none" w:sz="0" w:space="0" w:color="auto"/>
        <w:right w:val="none" w:sz="0" w:space="0" w:color="auto"/>
      </w:divBdr>
    </w:div>
    <w:div w:id="849679131">
      <w:bodyDiv w:val="1"/>
      <w:marLeft w:val="0"/>
      <w:marRight w:val="0"/>
      <w:marTop w:val="0"/>
      <w:marBottom w:val="0"/>
      <w:divBdr>
        <w:top w:val="none" w:sz="0" w:space="0" w:color="auto"/>
        <w:left w:val="none" w:sz="0" w:space="0" w:color="auto"/>
        <w:bottom w:val="none" w:sz="0" w:space="0" w:color="auto"/>
        <w:right w:val="none" w:sz="0" w:space="0" w:color="auto"/>
      </w:divBdr>
      <w:divsChild>
        <w:div w:id="168952233">
          <w:marLeft w:val="0"/>
          <w:marRight w:val="0"/>
          <w:marTop w:val="0"/>
          <w:marBottom w:val="0"/>
          <w:divBdr>
            <w:top w:val="none" w:sz="0" w:space="0" w:color="auto"/>
            <w:left w:val="none" w:sz="0" w:space="0" w:color="auto"/>
            <w:bottom w:val="none" w:sz="0" w:space="0" w:color="auto"/>
            <w:right w:val="none" w:sz="0" w:space="0" w:color="auto"/>
          </w:divBdr>
          <w:divsChild>
            <w:div w:id="277952853">
              <w:marLeft w:val="0"/>
              <w:marRight w:val="0"/>
              <w:marTop w:val="0"/>
              <w:marBottom w:val="0"/>
              <w:divBdr>
                <w:top w:val="none" w:sz="0" w:space="0" w:color="auto"/>
                <w:left w:val="none" w:sz="0" w:space="0" w:color="auto"/>
                <w:bottom w:val="none" w:sz="0" w:space="0" w:color="auto"/>
                <w:right w:val="none" w:sz="0" w:space="0" w:color="auto"/>
              </w:divBdr>
              <w:divsChild>
                <w:div w:id="1767068665">
                  <w:marLeft w:val="0"/>
                  <w:marRight w:val="0"/>
                  <w:marTop w:val="0"/>
                  <w:marBottom w:val="0"/>
                  <w:divBdr>
                    <w:top w:val="none" w:sz="0" w:space="0" w:color="auto"/>
                    <w:left w:val="none" w:sz="0" w:space="0" w:color="auto"/>
                    <w:bottom w:val="none" w:sz="0" w:space="0" w:color="auto"/>
                    <w:right w:val="none" w:sz="0" w:space="0" w:color="auto"/>
                  </w:divBdr>
                  <w:divsChild>
                    <w:div w:id="368920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4922254">
      <w:bodyDiv w:val="1"/>
      <w:marLeft w:val="0"/>
      <w:marRight w:val="0"/>
      <w:marTop w:val="0"/>
      <w:marBottom w:val="0"/>
      <w:divBdr>
        <w:top w:val="none" w:sz="0" w:space="0" w:color="auto"/>
        <w:left w:val="none" w:sz="0" w:space="0" w:color="auto"/>
        <w:bottom w:val="none" w:sz="0" w:space="0" w:color="auto"/>
        <w:right w:val="none" w:sz="0" w:space="0" w:color="auto"/>
      </w:divBdr>
    </w:div>
    <w:div w:id="980962398">
      <w:bodyDiv w:val="1"/>
      <w:marLeft w:val="0"/>
      <w:marRight w:val="0"/>
      <w:marTop w:val="0"/>
      <w:marBottom w:val="0"/>
      <w:divBdr>
        <w:top w:val="none" w:sz="0" w:space="0" w:color="auto"/>
        <w:left w:val="none" w:sz="0" w:space="0" w:color="auto"/>
        <w:bottom w:val="none" w:sz="0" w:space="0" w:color="auto"/>
        <w:right w:val="none" w:sz="0" w:space="0" w:color="auto"/>
      </w:divBdr>
    </w:div>
    <w:div w:id="1133717067">
      <w:bodyDiv w:val="1"/>
      <w:marLeft w:val="0"/>
      <w:marRight w:val="0"/>
      <w:marTop w:val="0"/>
      <w:marBottom w:val="0"/>
      <w:divBdr>
        <w:top w:val="none" w:sz="0" w:space="0" w:color="auto"/>
        <w:left w:val="none" w:sz="0" w:space="0" w:color="auto"/>
        <w:bottom w:val="none" w:sz="0" w:space="0" w:color="auto"/>
        <w:right w:val="none" w:sz="0" w:space="0" w:color="auto"/>
      </w:divBdr>
    </w:div>
    <w:div w:id="1240098196">
      <w:bodyDiv w:val="1"/>
      <w:marLeft w:val="0"/>
      <w:marRight w:val="0"/>
      <w:marTop w:val="0"/>
      <w:marBottom w:val="0"/>
      <w:divBdr>
        <w:top w:val="none" w:sz="0" w:space="0" w:color="auto"/>
        <w:left w:val="none" w:sz="0" w:space="0" w:color="auto"/>
        <w:bottom w:val="none" w:sz="0" w:space="0" w:color="auto"/>
        <w:right w:val="none" w:sz="0" w:space="0" w:color="auto"/>
      </w:divBdr>
    </w:div>
    <w:div w:id="1895578397">
      <w:bodyDiv w:val="1"/>
      <w:marLeft w:val="0"/>
      <w:marRight w:val="0"/>
      <w:marTop w:val="0"/>
      <w:marBottom w:val="0"/>
      <w:divBdr>
        <w:top w:val="none" w:sz="0" w:space="0" w:color="auto"/>
        <w:left w:val="none" w:sz="0" w:space="0" w:color="auto"/>
        <w:bottom w:val="none" w:sz="0" w:space="0" w:color="auto"/>
        <w:right w:val="none" w:sz="0" w:space="0" w:color="auto"/>
      </w:divBdr>
      <w:divsChild>
        <w:div w:id="421225785">
          <w:marLeft w:val="0"/>
          <w:marRight w:val="0"/>
          <w:marTop w:val="0"/>
          <w:marBottom w:val="0"/>
          <w:divBdr>
            <w:top w:val="none" w:sz="0" w:space="0" w:color="auto"/>
            <w:left w:val="none" w:sz="0" w:space="0" w:color="auto"/>
            <w:bottom w:val="none" w:sz="0" w:space="0" w:color="auto"/>
            <w:right w:val="none" w:sz="0" w:space="0" w:color="auto"/>
          </w:divBdr>
          <w:divsChild>
            <w:div w:id="1490748735">
              <w:marLeft w:val="0"/>
              <w:marRight w:val="0"/>
              <w:marTop w:val="0"/>
              <w:marBottom w:val="0"/>
              <w:divBdr>
                <w:top w:val="none" w:sz="0" w:space="0" w:color="auto"/>
                <w:left w:val="none" w:sz="0" w:space="0" w:color="auto"/>
                <w:bottom w:val="none" w:sz="0" w:space="0" w:color="auto"/>
                <w:right w:val="none" w:sz="0" w:space="0" w:color="auto"/>
              </w:divBdr>
              <w:divsChild>
                <w:div w:id="1211771558">
                  <w:marLeft w:val="0"/>
                  <w:marRight w:val="0"/>
                  <w:marTop w:val="0"/>
                  <w:marBottom w:val="0"/>
                  <w:divBdr>
                    <w:top w:val="none" w:sz="0" w:space="0" w:color="auto"/>
                    <w:left w:val="none" w:sz="0" w:space="0" w:color="auto"/>
                    <w:bottom w:val="none" w:sz="0" w:space="0" w:color="auto"/>
                    <w:right w:val="none" w:sz="0" w:space="0" w:color="auto"/>
                  </w:divBdr>
                </w:div>
                <w:div w:id="609319820">
                  <w:marLeft w:val="0"/>
                  <w:marRight w:val="0"/>
                  <w:marTop w:val="0"/>
                  <w:marBottom w:val="0"/>
                  <w:divBdr>
                    <w:top w:val="none" w:sz="0" w:space="0" w:color="auto"/>
                    <w:left w:val="none" w:sz="0" w:space="0" w:color="auto"/>
                    <w:bottom w:val="none" w:sz="0" w:space="0" w:color="auto"/>
                    <w:right w:val="none" w:sz="0" w:space="0" w:color="auto"/>
                  </w:divBdr>
                </w:div>
              </w:divsChild>
            </w:div>
            <w:div w:id="1297416986">
              <w:marLeft w:val="0"/>
              <w:marRight w:val="0"/>
              <w:marTop w:val="0"/>
              <w:marBottom w:val="0"/>
              <w:divBdr>
                <w:top w:val="none" w:sz="0" w:space="0" w:color="auto"/>
                <w:left w:val="none" w:sz="0" w:space="0" w:color="auto"/>
                <w:bottom w:val="none" w:sz="0" w:space="0" w:color="auto"/>
                <w:right w:val="none" w:sz="0" w:space="0" w:color="auto"/>
              </w:divBdr>
              <w:divsChild>
                <w:div w:id="971977711">
                  <w:marLeft w:val="0"/>
                  <w:marRight w:val="0"/>
                  <w:marTop w:val="0"/>
                  <w:marBottom w:val="0"/>
                  <w:divBdr>
                    <w:top w:val="none" w:sz="0" w:space="0" w:color="auto"/>
                    <w:left w:val="none" w:sz="0" w:space="0" w:color="auto"/>
                    <w:bottom w:val="none" w:sz="0" w:space="0" w:color="auto"/>
                    <w:right w:val="none" w:sz="0" w:space="0" w:color="auto"/>
                  </w:divBdr>
                </w:div>
                <w:div w:id="1942951139">
                  <w:marLeft w:val="0"/>
                  <w:marRight w:val="0"/>
                  <w:marTop w:val="0"/>
                  <w:marBottom w:val="0"/>
                  <w:divBdr>
                    <w:top w:val="none" w:sz="0" w:space="0" w:color="auto"/>
                    <w:left w:val="none" w:sz="0" w:space="0" w:color="auto"/>
                    <w:bottom w:val="none" w:sz="0" w:space="0" w:color="auto"/>
                    <w:right w:val="none" w:sz="0" w:space="0" w:color="auto"/>
                  </w:divBdr>
                </w:div>
              </w:divsChild>
            </w:div>
            <w:div w:id="225727301">
              <w:marLeft w:val="0"/>
              <w:marRight w:val="0"/>
              <w:marTop w:val="0"/>
              <w:marBottom w:val="0"/>
              <w:divBdr>
                <w:top w:val="none" w:sz="0" w:space="0" w:color="auto"/>
                <w:left w:val="none" w:sz="0" w:space="0" w:color="auto"/>
                <w:bottom w:val="none" w:sz="0" w:space="0" w:color="auto"/>
                <w:right w:val="none" w:sz="0" w:space="0" w:color="auto"/>
              </w:divBdr>
              <w:divsChild>
                <w:div w:id="2080209070">
                  <w:marLeft w:val="0"/>
                  <w:marRight w:val="0"/>
                  <w:marTop w:val="0"/>
                  <w:marBottom w:val="0"/>
                  <w:divBdr>
                    <w:top w:val="none" w:sz="0" w:space="0" w:color="auto"/>
                    <w:left w:val="none" w:sz="0" w:space="0" w:color="auto"/>
                    <w:bottom w:val="none" w:sz="0" w:space="0" w:color="auto"/>
                    <w:right w:val="none" w:sz="0" w:space="0" w:color="auto"/>
                  </w:divBdr>
                </w:div>
                <w:div w:id="1648627777">
                  <w:marLeft w:val="0"/>
                  <w:marRight w:val="0"/>
                  <w:marTop w:val="0"/>
                  <w:marBottom w:val="0"/>
                  <w:divBdr>
                    <w:top w:val="none" w:sz="0" w:space="0" w:color="auto"/>
                    <w:left w:val="none" w:sz="0" w:space="0" w:color="auto"/>
                    <w:bottom w:val="none" w:sz="0" w:space="0" w:color="auto"/>
                    <w:right w:val="none" w:sz="0" w:space="0" w:color="auto"/>
                  </w:divBdr>
                </w:div>
              </w:divsChild>
            </w:div>
            <w:div w:id="1334838571">
              <w:marLeft w:val="0"/>
              <w:marRight w:val="0"/>
              <w:marTop w:val="0"/>
              <w:marBottom w:val="0"/>
              <w:divBdr>
                <w:top w:val="none" w:sz="0" w:space="0" w:color="auto"/>
                <w:left w:val="none" w:sz="0" w:space="0" w:color="auto"/>
                <w:bottom w:val="none" w:sz="0" w:space="0" w:color="auto"/>
                <w:right w:val="none" w:sz="0" w:space="0" w:color="auto"/>
              </w:divBdr>
              <w:divsChild>
                <w:div w:id="397558783">
                  <w:marLeft w:val="0"/>
                  <w:marRight w:val="0"/>
                  <w:marTop w:val="0"/>
                  <w:marBottom w:val="0"/>
                  <w:divBdr>
                    <w:top w:val="none" w:sz="0" w:space="0" w:color="auto"/>
                    <w:left w:val="none" w:sz="0" w:space="0" w:color="auto"/>
                    <w:bottom w:val="none" w:sz="0" w:space="0" w:color="auto"/>
                    <w:right w:val="none" w:sz="0" w:space="0" w:color="auto"/>
                  </w:divBdr>
                </w:div>
                <w:div w:id="1006202436">
                  <w:marLeft w:val="0"/>
                  <w:marRight w:val="0"/>
                  <w:marTop w:val="0"/>
                  <w:marBottom w:val="0"/>
                  <w:divBdr>
                    <w:top w:val="none" w:sz="0" w:space="0" w:color="auto"/>
                    <w:left w:val="none" w:sz="0" w:space="0" w:color="auto"/>
                    <w:bottom w:val="none" w:sz="0" w:space="0" w:color="auto"/>
                    <w:right w:val="none" w:sz="0" w:space="0" w:color="auto"/>
                  </w:divBdr>
                </w:div>
              </w:divsChild>
            </w:div>
            <w:div w:id="1544948554">
              <w:marLeft w:val="0"/>
              <w:marRight w:val="0"/>
              <w:marTop w:val="0"/>
              <w:marBottom w:val="0"/>
              <w:divBdr>
                <w:top w:val="none" w:sz="0" w:space="0" w:color="auto"/>
                <w:left w:val="none" w:sz="0" w:space="0" w:color="auto"/>
                <w:bottom w:val="none" w:sz="0" w:space="0" w:color="auto"/>
                <w:right w:val="none" w:sz="0" w:space="0" w:color="auto"/>
              </w:divBdr>
              <w:divsChild>
                <w:div w:id="1107236007">
                  <w:marLeft w:val="0"/>
                  <w:marRight w:val="0"/>
                  <w:marTop w:val="0"/>
                  <w:marBottom w:val="0"/>
                  <w:divBdr>
                    <w:top w:val="none" w:sz="0" w:space="0" w:color="auto"/>
                    <w:left w:val="none" w:sz="0" w:space="0" w:color="auto"/>
                    <w:bottom w:val="none" w:sz="0" w:space="0" w:color="auto"/>
                    <w:right w:val="none" w:sz="0" w:space="0" w:color="auto"/>
                  </w:divBdr>
                </w:div>
                <w:div w:id="167857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290184">
          <w:marLeft w:val="0"/>
          <w:marRight w:val="0"/>
          <w:marTop w:val="0"/>
          <w:marBottom w:val="0"/>
          <w:divBdr>
            <w:top w:val="none" w:sz="0" w:space="0" w:color="auto"/>
            <w:left w:val="none" w:sz="0" w:space="0" w:color="auto"/>
            <w:bottom w:val="none" w:sz="0" w:space="0" w:color="auto"/>
            <w:right w:val="none" w:sz="0" w:space="0" w:color="auto"/>
          </w:divBdr>
        </w:div>
      </w:divsChild>
    </w:div>
    <w:div w:id="1956522071">
      <w:bodyDiv w:val="1"/>
      <w:marLeft w:val="0"/>
      <w:marRight w:val="0"/>
      <w:marTop w:val="0"/>
      <w:marBottom w:val="0"/>
      <w:divBdr>
        <w:top w:val="none" w:sz="0" w:space="0" w:color="auto"/>
        <w:left w:val="none" w:sz="0" w:space="0" w:color="auto"/>
        <w:bottom w:val="none" w:sz="0" w:space="0" w:color="auto"/>
        <w:right w:val="none" w:sz="0" w:space="0" w:color="auto"/>
      </w:divBdr>
    </w:div>
    <w:div w:id="2081319583">
      <w:bodyDiv w:val="1"/>
      <w:marLeft w:val="0"/>
      <w:marRight w:val="0"/>
      <w:marTop w:val="0"/>
      <w:marBottom w:val="0"/>
      <w:divBdr>
        <w:top w:val="none" w:sz="0" w:space="0" w:color="auto"/>
        <w:left w:val="none" w:sz="0" w:space="0" w:color="auto"/>
        <w:bottom w:val="none" w:sz="0" w:space="0" w:color="auto"/>
        <w:right w:val="none" w:sz="0" w:space="0" w:color="auto"/>
      </w:divBdr>
    </w:div>
    <w:div w:id="210471510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1064</TotalTime>
  <Pages>3</Pages>
  <Words>335</Words>
  <Characters>1912</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2243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Scot Reinke</cp:lastModifiedBy>
  <cp:revision>54</cp:revision>
  <dcterms:created xsi:type="dcterms:W3CDTF">2013-12-23T23:15:00Z</dcterms:created>
  <dcterms:modified xsi:type="dcterms:W3CDTF">2025-07-05T16:27:00Z</dcterms:modified>
  <cp:category/>
</cp:coreProperties>
</file>